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89" w:rsidRPr="00383D89" w:rsidRDefault="000B6D94" w:rsidP="00383D8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Торопце с</w:t>
      </w:r>
      <w:bookmarkStart w:id="0" w:name="_GoBack"/>
      <w:bookmarkEnd w:id="0"/>
      <w:r w:rsidR="00383D89" w:rsidRPr="00383D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оздается банк данных лучших практик</w:t>
      </w:r>
    </w:p>
    <w:p w:rsidR="002F60A5" w:rsidRPr="00383D89" w:rsidRDefault="002F60A5" w:rsidP="00383D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муниципальн</w:t>
      </w:r>
      <w:r w:rsidR="000B6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опорном центре </w:t>
      </w:r>
      <w:proofErr w:type="spellStart"/>
      <w:r w:rsidR="00D418A3"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Торопецкого</w:t>
      </w:r>
      <w:proofErr w:type="spellEnd"/>
      <w:r w:rsidR="00D418A3"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7 июня 2023</w:t>
      </w:r>
      <w:r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 w:rsidR="00D418A3"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состоялся</w:t>
      </w:r>
      <w:proofErr w:type="gramEnd"/>
      <w:r w:rsidR="00D418A3"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418A3"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еминар с руководителями образовательных организаций района, курирующими дополнительное образование </w:t>
      </w:r>
      <w:r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</w:t>
      </w:r>
      <w:r w:rsidR="00D418A3"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специалистами, работающими </w:t>
      </w:r>
      <w:r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АИС «Навигатор дополнительного образования детей Тверской области» </w:t>
      </w:r>
      <w:r w:rsidR="00D418A3"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418A3"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Сетев</w:t>
      </w:r>
      <w:r w:rsidR="00383D89"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D418A3"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</w:t>
      </w:r>
      <w:r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418A3"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83D89" w:rsidRPr="00383D89" w:rsidRDefault="002F60A5" w:rsidP="00383D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</w:t>
      </w:r>
      <w:r w:rsidR="00D418A3"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еминар</w:t>
      </w:r>
      <w:r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были</w:t>
      </w:r>
      <w:r w:rsidR="00D418A3"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рассмотре</w:t>
      </w:r>
      <w:r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</w:t>
      </w:r>
      <w:r w:rsidR="00D418A3"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итоги работы </w:t>
      </w:r>
      <w:r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опорного центра </w:t>
      </w:r>
      <w:proofErr w:type="gramStart"/>
      <w:r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D418A3"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2022</w:t>
      </w:r>
      <w:proofErr w:type="gramEnd"/>
      <w:r w:rsidR="00D418A3"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-23 </w:t>
      </w:r>
      <w:r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учебном году</w:t>
      </w:r>
      <w:r w:rsidR="00D418A3"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83D89"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подведены</w:t>
      </w:r>
      <w:r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18A3"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работы системы дополнительного образования </w:t>
      </w:r>
      <w:proofErr w:type="spellStart"/>
      <w:r w:rsidR="00D418A3"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Торопецкого</w:t>
      </w:r>
      <w:proofErr w:type="spellEnd"/>
      <w:r w:rsidR="00D418A3"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и</w:t>
      </w:r>
      <w:r w:rsidR="00383D89"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намечены </w:t>
      </w:r>
      <w:r w:rsidR="00D418A3"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перспективы </w:t>
      </w:r>
      <w:r w:rsidR="00383D89"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дополнительного образования муниципалитета. </w:t>
      </w:r>
      <w:r w:rsidR="00383D89"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детей Тверской области» и обновлению образовательных программ.</w:t>
      </w:r>
    </w:p>
    <w:p w:rsidR="00383D89" w:rsidRPr="00383D89" w:rsidRDefault="00383D89" w:rsidP="00383D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</w:t>
      </w:r>
      <w:r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прошедшем учебном году </w:t>
      </w:r>
      <w:proofErr w:type="spellStart"/>
      <w:r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торопецким</w:t>
      </w:r>
      <w:proofErr w:type="spellEnd"/>
      <w:r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ребятам выдано 2626 сертификатов дополнительного образования, 408 из них - сертификаты </w:t>
      </w:r>
      <w:r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персонифицированного дополнительного образования детей.</w:t>
      </w:r>
      <w:r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Дополнительным образованием были охвачены 86,32</w:t>
      </w:r>
      <w:r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процента школьников</w:t>
      </w:r>
      <w:r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Обучение велось по 184 программам дополнительного образования по различным направленностям: художественной (21,7</w:t>
      </w:r>
      <w:proofErr w:type="gramStart"/>
      <w:r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%),технической</w:t>
      </w:r>
      <w:proofErr w:type="gramEnd"/>
      <w:r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(6,6%),физкультурно-спортивной (22,3%),естественнонаучной (22,3%),социально- гуманитарной(20,5%),туристско-краеведческой (6%).</w:t>
      </w:r>
    </w:p>
    <w:p w:rsidR="002F60A5" w:rsidRPr="00383D89" w:rsidRDefault="002F60A5" w:rsidP="00383D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Речь шла и о</w:t>
      </w:r>
      <w:r w:rsidR="00D418A3"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</w:t>
      </w:r>
      <w:r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418A3"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банка лучших практик в дополнительном образовании и</w:t>
      </w:r>
      <w:r w:rsidR="00383D89"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</w:t>
      </w:r>
      <w:r w:rsidR="00D418A3"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</w:t>
      </w:r>
      <w:r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418A3"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 туристско-краеведческой направленности. Методистом МОЦ Зайцевой А.А. даны рекомендации по работе в </w:t>
      </w:r>
      <w:r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АИС «Навигатор дополнительного образования детей Тверской области»</w:t>
      </w:r>
      <w:r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18A3" w:rsidRPr="0038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обновлению образовательных программ.</w:t>
      </w:r>
    </w:p>
    <w:sectPr w:rsidR="002F60A5" w:rsidRPr="0038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78"/>
    <w:rsid w:val="000B6D94"/>
    <w:rsid w:val="000D6571"/>
    <w:rsid w:val="002F60A5"/>
    <w:rsid w:val="00383D89"/>
    <w:rsid w:val="00931B78"/>
    <w:rsid w:val="00D4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0BD0"/>
  <w15:chartTrackingRefBased/>
  <w15:docId w15:val="{9497D86A-6666-40E1-982D-173FEBB5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Шамакина</dc:creator>
  <cp:keywords/>
  <dc:description/>
  <cp:lastModifiedBy>Светлана В. Шамакина</cp:lastModifiedBy>
  <cp:revision>4</cp:revision>
  <dcterms:created xsi:type="dcterms:W3CDTF">2023-06-26T11:13:00Z</dcterms:created>
  <dcterms:modified xsi:type="dcterms:W3CDTF">2023-06-26T11:28:00Z</dcterms:modified>
</cp:coreProperties>
</file>